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598" w:type="dxa"/>
        <w:tblLook w:val="0000" w:firstRow="0" w:lastRow="0" w:firstColumn="0" w:lastColumn="0" w:noHBand="0" w:noVBand="0"/>
      </w:tblPr>
      <w:tblGrid>
        <w:gridCol w:w="4166"/>
      </w:tblGrid>
      <w:tr w:rsidR="006C77AD" w:rsidRPr="006C77AD" w:rsidTr="0017114C">
        <w:trPr>
          <w:trHeight w:val="700"/>
        </w:trPr>
        <w:tc>
          <w:tcPr>
            <w:tcW w:w="4166" w:type="dxa"/>
          </w:tcPr>
          <w:p w:rsidR="00A1392B" w:rsidRDefault="006C77AD" w:rsidP="006C77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1 </w:t>
            </w:r>
          </w:p>
          <w:p w:rsidR="006C77AD" w:rsidRPr="006C77AD" w:rsidRDefault="006C77AD" w:rsidP="006C77AD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Территориальной избирательной комиссии Юрлинского муниципального района от 22.03.2019 г. № 01-10/72-</w:t>
            </w:r>
            <w:r w:rsidR="0017114C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</w:tbl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>ОТЧЕТ</w:t>
      </w:r>
    </w:p>
    <w:p w:rsidR="00F5393A" w:rsidRPr="006221C5" w:rsidRDefault="00F5393A" w:rsidP="00F539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21C5">
        <w:rPr>
          <w:rFonts w:ascii="Times New Roman" w:hAnsi="Times New Roman" w:cs="Times New Roman"/>
          <w:b/>
          <w:sz w:val="24"/>
          <w:szCs w:val="24"/>
        </w:rPr>
        <w:t xml:space="preserve"> по развитию правовой и электоральной культуры </w:t>
      </w:r>
      <w:r w:rsidRPr="006221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участников избирательного процесса</w:t>
      </w:r>
      <w:r w:rsidRPr="006221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B1866" w:rsidRPr="00AB186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B1866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5E251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E2514" w:rsidRPr="005E25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2514">
        <w:rPr>
          <w:rFonts w:ascii="Times New Roman" w:hAnsi="Times New Roman" w:cs="Times New Roman"/>
          <w:b/>
          <w:sz w:val="24"/>
          <w:szCs w:val="24"/>
        </w:rPr>
        <w:t xml:space="preserve">квартал </w:t>
      </w:r>
      <w:r w:rsidRPr="00AB1866">
        <w:rPr>
          <w:rFonts w:ascii="Times New Roman" w:hAnsi="Times New Roman" w:cs="Times New Roman"/>
          <w:b/>
          <w:sz w:val="24"/>
          <w:szCs w:val="24"/>
        </w:rPr>
        <w:t>2019 года</w:t>
      </w:r>
    </w:p>
    <w:p w:rsidR="00F5393A" w:rsidRPr="005E2514" w:rsidRDefault="00F5393A" w:rsidP="00F5393A">
      <w:pPr>
        <w:pStyle w:val="a5"/>
        <w:suppressAutoHyphens/>
        <w:spacing w:line="276" w:lineRule="auto"/>
        <w:jc w:val="center"/>
        <w:rPr>
          <w:b/>
          <w:sz w:val="24"/>
          <w:szCs w:val="24"/>
          <w:u w:val="single"/>
        </w:rPr>
      </w:pPr>
      <w:r w:rsidRPr="006221C5">
        <w:rPr>
          <w:b/>
          <w:sz w:val="24"/>
          <w:szCs w:val="24"/>
          <w:u w:val="single"/>
        </w:rPr>
        <w:t xml:space="preserve">Территориальная избирательная комиссия </w:t>
      </w:r>
      <w:r w:rsidR="005E2514">
        <w:rPr>
          <w:b/>
          <w:sz w:val="24"/>
          <w:szCs w:val="24"/>
          <w:u w:val="single"/>
        </w:rPr>
        <w:t>Юрлинского муниципального района</w:t>
      </w:r>
    </w:p>
    <w:p w:rsidR="00F5393A" w:rsidRPr="006221C5" w:rsidRDefault="00F5393A" w:rsidP="00F5393A">
      <w:pPr>
        <w:jc w:val="right"/>
        <w:rPr>
          <w:rFonts w:ascii="Times New Roman" w:hAnsi="Times New Roman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4149"/>
        <w:gridCol w:w="1974"/>
        <w:gridCol w:w="3002"/>
        <w:gridCol w:w="2520"/>
        <w:gridCol w:w="2329"/>
      </w:tblGrid>
      <w:tr w:rsidR="00F5393A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F5393A" w:rsidRPr="006221C5" w:rsidRDefault="00F5393A" w:rsidP="00F5393A">
            <w:pPr>
              <w:pStyle w:val="a"/>
              <w:numPr>
                <w:ilvl w:val="0"/>
                <w:numId w:val="0"/>
              </w:numPr>
              <w:ind w:left="360" w:hanging="3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Мероприятия на базе учебного центра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(межмуниципального методического кабинета):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6221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77538B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Мероприятие</w:t>
            </w:r>
          </w:p>
        </w:tc>
        <w:tc>
          <w:tcPr>
            <w:tcW w:w="1974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проведения</w:t>
            </w:r>
          </w:p>
        </w:tc>
        <w:tc>
          <w:tcPr>
            <w:tcW w:w="3002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Участники (категория, количество)</w:t>
            </w:r>
          </w:p>
        </w:tc>
        <w:tc>
          <w:tcPr>
            <w:tcW w:w="2520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77538B" w:rsidRPr="006221C5" w:rsidTr="00F5393A">
        <w:trPr>
          <w:trHeight w:val="362"/>
        </w:trPr>
        <w:tc>
          <w:tcPr>
            <w:tcW w:w="812" w:type="dxa"/>
          </w:tcPr>
          <w:p w:rsidR="00F5393A" w:rsidRPr="006221C5" w:rsidRDefault="00F5393A" w:rsidP="00F5393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F5393A" w:rsidRPr="006221C5" w:rsidRDefault="003B0C1D" w:rsidP="003B0C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Обучение членов ТИК</w:t>
            </w:r>
          </w:p>
        </w:tc>
        <w:tc>
          <w:tcPr>
            <w:tcW w:w="1974" w:type="dxa"/>
          </w:tcPr>
          <w:p w:rsidR="00F5393A" w:rsidRPr="006221C5" w:rsidRDefault="003B0C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13.02.2019</w:t>
            </w:r>
          </w:p>
        </w:tc>
        <w:tc>
          <w:tcPr>
            <w:tcW w:w="3002" w:type="dxa"/>
          </w:tcPr>
          <w:p w:rsidR="00F5393A" w:rsidRPr="006221C5" w:rsidRDefault="003B0C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ТИК</w:t>
            </w:r>
          </w:p>
        </w:tc>
        <w:tc>
          <w:tcPr>
            <w:tcW w:w="2520" w:type="dxa"/>
          </w:tcPr>
          <w:p w:rsidR="00F5393A" w:rsidRPr="006221C5" w:rsidRDefault="003B0C1D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обучены все члены ТИК</w:t>
            </w:r>
          </w:p>
        </w:tc>
        <w:tc>
          <w:tcPr>
            <w:tcW w:w="2329" w:type="dxa"/>
          </w:tcPr>
          <w:p w:rsidR="00F5393A" w:rsidRPr="006221C5" w:rsidRDefault="00F5393A" w:rsidP="00F539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C1D" w:rsidRPr="006221C5" w:rsidTr="00F5393A">
        <w:trPr>
          <w:trHeight w:val="362"/>
        </w:trPr>
        <w:tc>
          <w:tcPr>
            <w:tcW w:w="812" w:type="dxa"/>
          </w:tcPr>
          <w:p w:rsidR="003B0C1D" w:rsidRPr="006221C5" w:rsidRDefault="003B0C1D" w:rsidP="003B0C1D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3B0C1D" w:rsidRPr="006221C5" w:rsidRDefault="003B0C1D" w:rsidP="003B0C1D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Выездное обучение членов УИК</w:t>
            </w:r>
          </w:p>
        </w:tc>
        <w:tc>
          <w:tcPr>
            <w:tcW w:w="1974" w:type="dxa"/>
          </w:tcPr>
          <w:p w:rsidR="003B0C1D" w:rsidRPr="006221C5" w:rsidRDefault="003B0C1D" w:rsidP="003B0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утвержденному графику ТИК</w:t>
            </w:r>
          </w:p>
        </w:tc>
        <w:tc>
          <w:tcPr>
            <w:tcW w:w="3002" w:type="dxa"/>
          </w:tcPr>
          <w:p w:rsidR="003B0C1D" w:rsidRPr="006221C5" w:rsidRDefault="003B0C1D" w:rsidP="003B0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(124)</w:t>
            </w:r>
          </w:p>
        </w:tc>
        <w:tc>
          <w:tcPr>
            <w:tcW w:w="2520" w:type="dxa"/>
          </w:tcPr>
          <w:p w:rsidR="003B0C1D" w:rsidRPr="006221C5" w:rsidRDefault="003B0C1D" w:rsidP="003B0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обучены все члены УИК</w:t>
            </w:r>
          </w:p>
        </w:tc>
        <w:tc>
          <w:tcPr>
            <w:tcW w:w="2329" w:type="dxa"/>
          </w:tcPr>
          <w:p w:rsidR="003B0C1D" w:rsidRPr="006221C5" w:rsidRDefault="003B0C1D" w:rsidP="003B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E8" w:rsidRPr="006221C5" w:rsidTr="00F5393A">
        <w:trPr>
          <w:trHeight w:val="362"/>
        </w:trPr>
        <w:tc>
          <w:tcPr>
            <w:tcW w:w="812" w:type="dxa"/>
          </w:tcPr>
          <w:p w:rsidR="005442E8" w:rsidRPr="006221C5" w:rsidRDefault="005442E8" w:rsidP="005442E8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5442E8" w:rsidRDefault="005442E8" w:rsidP="005442E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Интеллектуальная игра «Что? Где? Когда?» среди членов УИК</w:t>
            </w:r>
          </w:p>
        </w:tc>
        <w:tc>
          <w:tcPr>
            <w:tcW w:w="1974" w:type="dxa"/>
          </w:tcPr>
          <w:p w:rsidR="005442E8" w:rsidRPr="006221C5" w:rsidRDefault="005442E8" w:rsidP="00544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утвержденному графику ТИК</w:t>
            </w:r>
          </w:p>
        </w:tc>
        <w:tc>
          <w:tcPr>
            <w:tcW w:w="3002" w:type="dxa"/>
          </w:tcPr>
          <w:p w:rsidR="005442E8" w:rsidRPr="006221C5" w:rsidRDefault="005442E8" w:rsidP="00544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(124)</w:t>
            </w:r>
          </w:p>
        </w:tc>
        <w:tc>
          <w:tcPr>
            <w:tcW w:w="2520" w:type="dxa"/>
          </w:tcPr>
          <w:p w:rsidR="005442E8" w:rsidRDefault="005442E8" w:rsidP="00544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все члены УИК</w:t>
            </w:r>
          </w:p>
        </w:tc>
        <w:tc>
          <w:tcPr>
            <w:tcW w:w="2329" w:type="dxa"/>
          </w:tcPr>
          <w:p w:rsidR="005442E8" w:rsidRPr="006221C5" w:rsidRDefault="005442E8" w:rsidP="00544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Олимпиада по избирательному праву среди членов УИК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15.02.-06.03.2019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УИК (124)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 все члены УИК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C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Ведение задачи ГАС «Кадры»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весь период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квартала</w:t>
            </w:r>
          </w:p>
        </w:tc>
        <w:tc>
          <w:tcPr>
            <w:tcW w:w="3002" w:type="dxa"/>
          </w:tcPr>
          <w:p w:rsidR="007F34AC" w:rsidRPr="003B0C1D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C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системный администратор</w:t>
            </w:r>
          </w:p>
          <w:p w:rsidR="007F34AC" w:rsidRPr="006221C5" w:rsidRDefault="007F34AC" w:rsidP="007F34AC">
            <w:pPr>
              <w:pStyle w:val="a7"/>
              <w:jc w:val="both"/>
            </w:pPr>
            <w:r w:rsidRPr="003B0C1D"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решению ТИК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ведется работы вывода и ввода членов УИК</w:t>
            </w:r>
          </w:p>
          <w:p w:rsidR="00811223" w:rsidRPr="006221C5" w:rsidRDefault="00811223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1.1. Межмуниципальные мероприятия по развитию правовой культуры и электоральной активности избирателей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Открытая окружная интеллектуальная игра «Что? Где? Когда?» г. Кудымкар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07.02.2019 г.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8-9 классов МБОУ «Юрлинская средняя общеобразовательная школа им. Л. Барышева» (6+1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Приняли участие, получили поощрительный приз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Передвижная выставка «25 лет Избирательной системе Российской Федерации»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15.02.-05.03.2019 г.</w:t>
            </w:r>
          </w:p>
        </w:tc>
        <w:tc>
          <w:tcPr>
            <w:tcW w:w="3002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Жители Юрлинского района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Посетили выставку более 150 чел.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I</w:t>
            </w:r>
            <w:r w:rsidRPr="009C2C9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Форум молодёжных избирательных комиссий Пермского края «Гражданственность и патриотизм»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18.03.2019</w:t>
            </w:r>
          </w:p>
        </w:tc>
        <w:tc>
          <w:tcPr>
            <w:tcW w:w="3002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МИК Юрлинского мр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 участие, член Совета МИК Пермского края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</w:tcPr>
          <w:p w:rsidR="007F34AC" w:rsidRPr="007F34AC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7F34A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овещание председателей ТИК ассоциации "Коми-Пермяцкий округ" 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</w:tc>
        <w:tc>
          <w:tcPr>
            <w:tcW w:w="3002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ТИК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Приняла участие в совещании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Мероприятия (в т.ч. заседания)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молодёжной избирательной комиссии</w:t>
            </w: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Правовой урок </w:t>
            </w:r>
            <w:r w:rsidRPr="008C4AE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«Где рождается закон?» 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08.02.2019 г.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 правовой урок для учащиеся 3-4 классов МБОУ «Юрлинская СОШ им. Л. Барышева» 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На урок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 присутствовали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председатель ТИК, председатели МИК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Положение интеллектуальной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игры «Что? Где? Когда?»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Выставка, посвященная 25-летию избирательной системы Российской Федерации 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15-20.02.2019 г.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Была организована и проведена выставка в Юрлинской районной библиотеке 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Выставку посетили до 100 чел.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конкурса детского рисунка «Моя малая Родина», посвященного 95-летию Юрлинского муниципального района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Подведение итогов 28.02.2019 г.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воспитанники и учащиеся образовательных учреждений района 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Приняло участие 110 чел. В каждой номинации по 3 первых места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игры «Правовой биатлон» 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28.02.2019 г.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игра с учащимися 5-х классов МБОУ «Юрлинская СОШ им. Л. Барышева» 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В игре приняли участие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интеллектуально-познавательной игры «</w:t>
            </w:r>
            <w:proofErr w:type="spellStart"/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Политграмматика</w:t>
            </w:r>
            <w:proofErr w:type="spellEnd"/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15.03.2019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Организована и проведена для учащихся 9 классов МБОУ «Юрлинская СОШ им. Л. Барышева» 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В игре приняло участие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интеллектуальной игры «Что? Где? Когда?»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Организована и проведена игра с учащимися 9-11 классов образовательных учреждений Юрлинского мр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В игре приняло участие 20 чел.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разных сел района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вне плана</w:t>
            </w:r>
          </w:p>
        </w:tc>
      </w:tr>
      <w:tr w:rsidR="007F34AC" w:rsidRPr="008C4AE3" w:rsidTr="00F5393A">
        <w:trPr>
          <w:trHeight w:val="362"/>
        </w:trPr>
        <w:tc>
          <w:tcPr>
            <w:tcW w:w="81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Заседание МИК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29.03.2019</w:t>
            </w:r>
          </w:p>
        </w:tc>
        <w:tc>
          <w:tcPr>
            <w:tcW w:w="3002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члены МИК, председатель ТИК</w:t>
            </w:r>
          </w:p>
        </w:tc>
        <w:tc>
          <w:tcPr>
            <w:tcW w:w="2520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Разработали Положение </w:t>
            </w:r>
            <w:r w:rsidRPr="00A13F4E">
              <w:rPr>
                <w:rFonts w:ascii="Times New Roman" w:hAnsi="Times New Roman" w:cs="Times New Roman"/>
                <w:sz w:val="24"/>
                <w:szCs w:val="24"/>
              </w:rPr>
              <w:t>конкурса плакатов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  <w:r w:rsidRPr="00A13F4E">
              <w:rPr>
                <w:rFonts w:ascii="Times New Roman" w:hAnsi="Times New Roman" w:cs="Times New Roman"/>
                <w:sz w:val="24"/>
                <w:szCs w:val="24"/>
              </w:rPr>
              <w:t xml:space="preserve">» в рамках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  <w:r w:rsidRPr="00A13F4E">
              <w:rPr>
                <w:rFonts w:ascii="Times New Roman" w:hAnsi="Times New Roman" w:cs="Times New Roman"/>
                <w:sz w:val="24"/>
                <w:szCs w:val="24"/>
              </w:rPr>
              <w:t>«Мы за ЗОЖ»</w:t>
            </w:r>
          </w:p>
        </w:tc>
        <w:tc>
          <w:tcPr>
            <w:tcW w:w="232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47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Мероприятия по взаимодействию с политическими партиями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Политическая </w:t>
            </w:r>
            <w:r w:rsidRPr="006221C5">
              <w:rPr>
                <w:rFonts w:ascii="Times New Roman" w:hAnsi="Times New Roman" w:cs="Times New Roman"/>
                <w:sz w:val="20"/>
              </w:rPr>
              <w:t>партия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полит. партий в МО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Рабочие встречи с лидером МО пп «ЕДИНАЯ РОССИЯ»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партии с ТИК по вопросу «Обучение и тестирование </w:t>
            </w:r>
            <w:r w:rsidRPr="00C24A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членов УИК»</w:t>
            </w:r>
          </w:p>
        </w:tc>
        <w:tc>
          <w:tcPr>
            <w:tcW w:w="2520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Прошла р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встреч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с лидером МО пп «ЕДИНАЯ 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Штейниковой А.В.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Рабочие встречи с лидером МО пп КПРФ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«Обучение и тестирование членов УИК»</w:t>
            </w:r>
          </w:p>
        </w:tc>
        <w:tc>
          <w:tcPr>
            <w:tcW w:w="2520" w:type="dxa"/>
          </w:tcPr>
          <w:p w:rsidR="007F34AC" w:rsidRPr="00984DF0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Прошла рабочая встреча с лидером МО 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Боголюбовым И.М.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Рабочие встречи с лидером МО пп ЛДПР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«Обучение и тестирование членов УИК»</w:t>
            </w:r>
          </w:p>
        </w:tc>
        <w:tc>
          <w:tcPr>
            <w:tcW w:w="2520" w:type="dxa"/>
          </w:tcPr>
          <w:p w:rsidR="007F34AC" w:rsidRPr="00984DF0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Прошла рабочая встреча с лидером МО 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ЛДПР Шестаковой В.А.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Рабочие встречи с лидером МО пп КПРФ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984DF0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Прошла рабочая встреча с лидером МО 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КПРФ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Боголюбовым И.М.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C24AC1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ВПП</w:t>
            </w: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 xml:space="preserve"> «ЕДИНАЯ РОССИЯ»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Прошла р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встреч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с лидером МО пп «ЕДИНАЯ РОССИЯ»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Штейниковой А.В.</w:t>
            </w:r>
          </w:p>
        </w:tc>
        <w:tc>
          <w:tcPr>
            <w:tcW w:w="2329" w:type="dxa"/>
            <w:vMerge w:val="restart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C24AC1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Рабочие встречи с лидером МО пп ЛДПР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984DF0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Прошла рабочая встреча с лидером МО 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ЛДПР Шестаковой В.А.</w:t>
            </w:r>
          </w:p>
        </w:tc>
        <w:tc>
          <w:tcPr>
            <w:tcW w:w="2329" w:type="dxa"/>
            <w:vMerge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34AC" w:rsidRPr="00C24AC1" w:rsidTr="00F5393A">
        <w:trPr>
          <w:trHeight w:val="362"/>
        </w:trPr>
        <w:tc>
          <w:tcPr>
            <w:tcW w:w="81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149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Телефонный разговор</w:t>
            </w: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 xml:space="preserve"> с лидером МО пп СПРАВЕДЛИВАЯ РОССИЯ</w:t>
            </w:r>
          </w:p>
        </w:tc>
        <w:tc>
          <w:tcPr>
            <w:tcW w:w="1974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3002" w:type="dxa"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4AC1">
              <w:rPr>
                <w:rFonts w:ascii="Times New Roman" w:hAnsi="Times New Roman" w:cs="Times New Roman"/>
                <w:sz w:val="24"/>
                <w:szCs w:val="24"/>
              </w:rPr>
              <w:t>Взаимодействие партии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984DF0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Состоялся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телефонный разговор </w:t>
            </w:r>
            <w:r w:rsidRPr="00984DF0">
              <w:rPr>
                <w:rFonts w:ascii="Times New Roman" w:hAnsi="Times New Roman" w:cs="Times New Roman"/>
                <w:sz w:val="24"/>
                <w:szCs w:val="24"/>
              </w:rPr>
              <w:t xml:space="preserve">с лидером МО 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СПРАВЕДЛИВАЯ РОССИЯ </w:t>
            </w:r>
          </w:p>
        </w:tc>
        <w:tc>
          <w:tcPr>
            <w:tcW w:w="2329" w:type="dxa"/>
            <w:vMerge/>
          </w:tcPr>
          <w:p w:rsidR="007F34AC" w:rsidRPr="00C24AC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ind w:firstLine="29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 Мероприятия по взаимодействию с общественными организациями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НКО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 встречи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Цель встречи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Результат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НКО в МО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Первичная профсоюзная организация ГБУЗ ПК Юрлинской ЦРБ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 xml:space="preserve">01.02.2019 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 xml:space="preserve">Взаимодействие с ТИК по вопросу «Обучение и тестирование членов </w:t>
            </w:r>
            <w:r w:rsidRPr="00FC7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УИК»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Проведена рабочая встреча с Хариной Мариной </w:t>
            </w:r>
            <w:r w:rsidRPr="00FC7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Владимировной – председателем </w:t>
            </w:r>
            <w:r w:rsidRPr="00FC77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первичной профсоюзной организации ГБУЗ ПК Юрлинской ЦРБ</w:t>
            </w:r>
          </w:p>
        </w:tc>
        <w:tc>
          <w:tcPr>
            <w:tcW w:w="2329" w:type="dxa"/>
            <w:vMerge w:val="restart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Юрлинская районная общественная организация ветеранов (пенсионеров) войны, труда вооруженных сил и правоохранительных органов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.02.2019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Взаимодействие с ТИК по вопросу обучения пенсионеров компьютерной грамотности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Проведена рабочая встреча с Радостевой Евдокией Николаевной – председателем Юрлинской районной общественной организации ветеранов (пенсионеров) войны, труда вооруженных сил и правоохранительных органов</w:t>
            </w:r>
          </w:p>
        </w:tc>
        <w:tc>
          <w:tcPr>
            <w:tcW w:w="2329" w:type="dxa"/>
            <w:vMerge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C53BE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Профсоюзная организация Управления образования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15.02.2019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Взаимодействие с ТИК по вопросу «Обучение и тестирование членов УИК»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Проведена рабочая встреча с руководителем профсоюзной организации Управления образования Мырзиной Ириной Степановной</w:t>
            </w:r>
          </w:p>
        </w:tc>
        <w:tc>
          <w:tcPr>
            <w:tcW w:w="2329" w:type="dxa"/>
            <w:vMerge w:val="restart"/>
            <w:tcBorders>
              <w:top w:val="nil"/>
            </w:tcBorders>
          </w:tcPr>
          <w:p w:rsidR="007F34AC" w:rsidRPr="006221C5" w:rsidRDefault="007F34AC" w:rsidP="007F34A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F34AC" w:rsidRPr="006221C5" w:rsidTr="00FC53BE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Юрлинская районная общественная организация ветеранов (пенсионеров) войны, труда вооруженных сил и правоохранительных органов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Взаимодействие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рабочая встреча с Радостевой Евдокией Николаевной – председателем Юрлинской районной общественной </w:t>
            </w:r>
            <w:r w:rsidRPr="00FC77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ветеранов (пенсионеров) войны, труда вооруженных сил и правоохранительных органов</w:t>
            </w:r>
          </w:p>
        </w:tc>
        <w:tc>
          <w:tcPr>
            <w:tcW w:w="2329" w:type="dxa"/>
            <w:vMerge/>
            <w:tcBorders>
              <w:top w:val="nil"/>
            </w:tcBorders>
          </w:tcPr>
          <w:p w:rsidR="007F34AC" w:rsidRPr="006221C5" w:rsidRDefault="007F34AC" w:rsidP="007F34A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F34AC" w:rsidRPr="006221C5" w:rsidTr="00FC53BE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 xml:space="preserve">Профсоюзная организация Управления образования 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Взаимодействие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Проведена рабочая встреча с руководителем профсоюзной организации Управления образования Мырзиной Ириной Степановной</w:t>
            </w:r>
          </w:p>
        </w:tc>
        <w:tc>
          <w:tcPr>
            <w:tcW w:w="2329" w:type="dxa"/>
            <w:vMerge/>
            <w:tcBorders>
              <w:top w:val="nil"/>
            </w:tcBorders>
          </w:tcPr>
          <w:p w:rsidR="007F34AC" w:rsidRPr="006221C5" w:rsidRDefault="007F34AC" w:rsidP="007F34A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F34AC" w:rsidRPr="006221C5" w:rsidTr="00B95CEC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9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Первичная профсоюзная организация ГБУЗ ПК Юрлинской ЦРБ</w:t>
            </w:r>
          </w:p>
        </w:tc>
        <w:tc>
          <w:tcPr>
            <w:tcW w:w="1974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11.03.2019</w:t>
            </w:r>
          </w:p>
        </w:tc>
        <w:tc>
          <w:tcPr>
            <w:tcW w:w="3002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>Взаимодействие с ТИК по вопросу «Формирование кадрового резерва УИК»</w:t>
            </w:r>
          </w:p>
        </w:tc>
        <w:tc>
          <w:tcPr>
            <w:tcW w:w="2520" w:type="dxa"/>
          </w:tcPr>
          <w:p w:rsidR="007F34AC" w:rsidRPr="00FC77B1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7B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рабочая встреча с Хариной Мариной Владимировной – председателем </w:t>
            </w:r>
            <w:r w:rsidRPr="00FC77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первичной профсоюзной организации ГБУЗ ПК Юрлинской ЦРБ</w:t>
            </w:r>
          </w:p>
        </w:tc>
        <w:tc>
          <w:tcPr>
            <w:tcW w:w="2329" w:type="dxa"/>
            <w:tcBorders>
              <w:top w:val="nil"/>
            </w:tcBorders>
          </w:tcPr>
          <w:p w:rsidR="007F34AC" w:rsidRPr="006221C5" w:rsidRDefault="007F34AC" w:rsidP="007F34AC">
            <w:pPr>
              <w:ind w:firstLine="29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Раздел.5 Организация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Информационно-разъяснительная деятельность (в том числе, проведение уроков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7F34AC" w:rsidRPr="006221C5" w:rsidTr="0017114C">
        <w:trPr>
          <w:trHeight w:val="80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Дата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Содержание, целевая аудитория (участники)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  <w:r w:rsidRPr="006221C5">
              <w:rPr>
                <w:rFonts w:ascii="Times New Roman" w:hAnsi="Times New Roman" w:cs="Times New Roman"/>
                <w:sz w:val="20"/>
              </w:rPr>
              <w:t>Размещено (или не размещено) на сайте ИКПК,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Игра «Поле Чудес» не тему «25-лет Избирательной системе РФ»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Жители деревни Б-Половина (до 20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размещено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 и проведение фотовыставки «Мой район, моя жизнь»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30.01.2019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МБОУ «Усть-Зулинская ООШ» (до 25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Правовой урок «Права и обязанности молодых избирателей».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Жители деревни Пож (до 30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«Ученик года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2019</w:t>
            </w: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МБОУ «Юрлинская средняя общеобразовательная школа им. Л. Барышева»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(до 20 чел</w:t>
            </w:r>
            <w:r w:rsidR="001711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), председатель ТИК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Беседа и презентация о выборах «Хочу знать все»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Жители деревни Титова (до 30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Правовой урок «</w:t>
            </w:r>
            <w:r w:rsidRPr="005E5D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Ваши права и обязанности, дети!</w:t>
            </w: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Воспитанники Лобановского детского сада (до 10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5442E8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Правовой урок на тему «Ты имеешь право»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Учащиеся 8-9 классов МБОУ «Усть-Берёзовская основная общеобразовательная школа» (до 20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5442E8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Правовой урок «25 лет избирательной системе РФ»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Учащиеся 8-9 классов Дубровской школы (до 15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Правовой урок «25 лет Избирательной системе Российской Федерации»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9-х классов МБОУ «Юрлинская средняя общеобразовательная школа им. Л. Барышева» (до 30 чел.)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Правовой урок «25 лет Избирательной системе Российской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Федерации»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Учащиеся 10-11-х классов МБОУ «Юрлинская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средняя общеобразовательная школа им. Л. Барышева» (до 50 чел.)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размещено на сайте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Выпуск стенгазеты «Краткая история выборов» 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Педагогический состав МБОУ «Усть-Зулинская основная общеобразовательная школа (до 20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стенде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рисунков «Моя семья идёт на выборы»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28.02.2019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Воспитанники Усть-Зулинского детского сада (до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5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Подготовка и проведение конкурса детского рисунка «Моя малая Родина», посвященного 95-летию Юрлинского муниципального района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Подведение итогов 28.02.2019 г.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AE3">
              <w:rPr>
                <w:rFonts w:ascii="Times New Roman" w:hAnsi="Times New Roman" w:cs="Times New Roman"/>
                <w:sz w:val="24"/>
                <w:szCs w:val="24"/>
              </w:rPr>
              <w:t>Приняли участие воспитанники и учащиеся образовательных учреждений района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ИКПК,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49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Правовой урок «25 лет Избирательной системе Российской Федерации»</w:t>
            </w:r>
          </w:p>
        </w:tc>
        <w:tc>
          <w:tcPr>
            <w:tcW w:w="1974" w:type="dxa"/>
          </w:tcPr>
          <w:p w:rsidR="007F34AC" w:rsidRPr="008C4AE3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7-9 классов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филиала 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МБОУ «Усть-Берёзовская основная общеобразовательная школа»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«Комсомольская ОШ»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 (до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20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5442E8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 «Права и обязанности ребенка» 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Учащиеся 7-9 классов МБОУ «Чужьинская основная общеобразовательная школа» (до 25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Конкурс рисунков </w:t>
            </w: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«</w:t>
            </w:r>
            <w:r w:rsidRPr="005E5D0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shd w:val="clear" w:color="auto" w:fill="FFFFFF"/>
              </w:rPr>
              <w:t>Мамочка</w:t>
            </w: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мамуля, как тебя люблю я!»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06.03.2019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5E5D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оспитанники Лобановского детского сада (до 15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9C2C92" w:rsidTr="00F5393A">
        <w:trPr>
          <w:trHeight w:val="362"/>
        </w:trPr>
        <w:tc>
          <w:tcPr>
            <w:tcW w:w="812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149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</w:t>
            </w:r>
            <w:r w:rsidRPr="009C2C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онкурсн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ая</w:t>
            </w:r>
            <w:r w:rsidRPr="009C2C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программ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9C2C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"</w:t>
            </w:r>
            <w:proofErr w:type="gramStart"/>
            <w:r w:rsidRPr="009C2C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Супер Бабушка</w:t>
            </w:r>
            <w:proofErr w:type="gramEnd"/>
            <w:r w:rsidRPr="009C2C9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1974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2C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22.03.2019</w:t>
            </w:r>
          </w:p>
        </w:tc>
        <w:tc>
          <w:tcPr>
            <w:tcW w:w="3002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Женщины преклонного возраста (10 чел.)</w:t>
            </w:r>
          </w:p>
        </w:tc>
        <w:tc>
          <w:tcPr>
            <w:tcW w:w="2520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9C2C92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Правовой урок «Наш выбор – наше будущее»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7-9 классов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филиала 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МБОУ «Усть-Берёзовская основная общеобразовательная 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 xml:space="preserve">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размещено на сайте ТИК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5442E8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Что? Где? Когда?»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9-11-х классов образовательных учреждений района (до 20 чел.)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размещено на сайте ИКПК</w:t>
            </w: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 Публикации (эфиры) в муниципальных СМИ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эфира, публикации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СМИ</w:t>
            </w: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С Юбилейным поздравлением жителей района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Ежемесячная публикация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Информационный бюллетень «Вестник Юрлы», информационный стенд ТИК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«С Добрым утром, друзья!»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 Юрлинского мр)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 участковых избирательных комиссий</w:t>
            </w: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один раз в неделю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 Юрлинского мр)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4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Информирование избирателей о памятных датах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 Юрлинского мр)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49" w:type="dxa"/>
          </w:tcPr>
          <w:p w:rsidR="007F34AC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«Знакомство с избирателями района»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 Юрлинского мр)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5E5D09" w:rsidTr="00F5393A">
        <w:trPr>
          <w:trHeight w:val="362"/>
        </w:trPr>
        <w:tc>
          <w:tcPr>
            <w:tcW w:w="812" w:type="dxa"/>
          </w:tcPr>
          <w:p w:rsidR="007F34AC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49" w:type="dxa"/>
          </w:tcPr>
          <w:p w:rsidR="007F34AC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Поздравления членов ТИК, МИК, УИК с Днем рождения, Юбилеем</w:t>
            </w:r>
          </w:p>
        </w:tc>
        <w:tc>
          <w:tcPr>
            <w:tcW w:w="1974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3002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5E5D09">
              <w:rPr>
                <w:rFonts w:ascii="Times New Roman" w:hAnsi="Times New Roman" w:cs="Times New Roman"/>
                <w:sz w:val="24"/>
                <w:szCs w:val="24"/>
              </w:rPr>
              <w:t>на страничке ВК интернета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(МИК Юрлинского мр)</w:t>
            </w:r>
          </w:p>
        </w:tc>
        <w:tc>
          <w:tcPr>
            <w:tcW w:w="2520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5E5D09" w:rsidRDefault="007F34AC" w:rsidP="007F34AC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5"/>
          </w:tcPr>
          <w:p w:rsidR="007F34AC" w:rsidRPr="006221C5" w:rsidRDefault="007F34AC" w:rsidP="007F34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21C5">
              <w:rPr>
                <w:rFonts w:ascii="Times New Roman" w:hAnsi="Times New Roman" w:cs="Times New Roman"/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tabs>
                <w:tab w:val="left" w:pos="-142"/>
              </w:tabs>
              <w:spacing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Наименование печатной продукции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21C5">
              <w:rPr>
                <w:rFonts w:ascii="Times New Roman" w:hAnsi="Times New Roman" w:cs="Times New Roman"/>
                <w:sz w:val="24"/>
                <w:szCs w:val="24"/>
              </w:rPr>
              <w:t>Дата выпуска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работ районного конкурса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рисунков «Моя малая Родина»</w:t>
            </w:r>
          </w:p>
        </w:tc>
        <w:tc>
          <w:tcPr>
            <w:tcW w:w="1974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29.03.2019 г.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5442E8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E8">
              <w:rPr>
                <w:rFonts w:ascii="Times New Roman" w:hAnsi="Times New Roman" w:cs="Times New Roman"/>
                <w:sz w:val="24"/>
                <w:szCs w:val="24"/>
              </w:rPr>
              <w:t>Изготовление магнитиков с фотографиями рисунков победителей районного конкурса рисунков «Моя малая Родина»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5442E8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42E8">
              <w:rPr>
                <w:rFonts w:ascii="Times New Roman" w:hAnsi="Times New Roman" w:cs="Times New Roman"/>
                <w:sz w:val="24"/>
                <w:szCs w:val="24"/>
              </w:rPr>
              <w:t>Изготовление магнитиков с логотипом районной интеллектуальной игры «Что? Где? Когда?»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27.03.2019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34AC" w:rsidRPr="006221C5" w:rsidTr="00F5393A">
        <w:trPr>
          <w:trHeight w:val="362"/>
        </w:trPr>
        <w:tc>
          <w:tcPr>
            <w:tcW w:w="812" w:type="dxa"/>
          </w:tcPr>
          <w:p w:rsidR="007F34AC" w:rsidRPr="006221C5" w:rsidRDefault="007F34AC" w:rsidP="007F34AC">
            <w:pPr>
              <w:pStyle w:val="a4"/>
              <w:numPr>
                <w:ilvl w:val="0"/>
                <w:numId w:val="4"/>
              </w:numPr>
              <w:tabs>
                <w:tab w:val="left" w:pos="-142"/>
              </w:tabs>
              <w:spacing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9" w:type="dxa"/>
          </w:tcPr>
          <w:p w:rsidR="007F34AC" w:rsidRPr="005442E8" w:rsidRDefault="007F34AC" w:rsidP="007F34AC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Изготовление настенных календарей с фотографиями работ победителей конкурса «Моя малая Родина»</w:t>
            </w:r>
          </w:p>
        </w:tc>
        <w:tc>
          <w:tcPr>
            <w:tcW w:w="1974" w:type="dxa"/>
          </w:tcPr>
          <w:p w:rsidR="007F34AC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06.03.2019</w:t>
            </w:r>
          </w:p>
        </w:tc>
        <w:tc>
          <w:tcPr>
            <w:tcW w:w="3002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:rsidR="007F34AC" w:rsidRPr="006221C5" w:rsidRDefault="007F34AC" w:rsidP="007F34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5393A" w:rsidRPr="006221C5" w:rsidRDefault="00F5393A" w:rsidP="00F5393A">
      <w:pPr>
        <w:ind w:left="426"/>
        <w:rPr>
          <w:rFonts w:ascii="Times New Roman" w:hAnsi="Times New Roman" w:cs="Times New Roman"/>
          <w:sz w:val="24"/>
          <w:szCs w:val="24"/>
        </w:rPr>
      </w:pPr>
    </w:p>
    <w:p w:rsidR="00F5393A" w:rsidRPr="00A1392B" w:rsidRDefault="005E2514" w:rsidP="00A1392B">
      <w:pPr>
        <w:ind w:left="42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ТИК                                                                   Н.Н. Михайлова</w:t>
      </w:r>
    </w:p>
    <w:sectPr w:rsidR="00F5393A" w:rsidRPr="00A1392B" w:rsidSect="006C77AD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39DC02E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2119A4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0A4F0D"/>
    <w:multiLevelType w:val="hybridMultilevel"/>
    <w:tmpl w:val="CF56B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44713B"/>
    <w:multiLevelType w:val="hybridMultilevel"/>
    <w:tmpl w:val="7A64C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F961A2"/>
    <w:multiLevelType w:val="hybridMultilevel"/>
    <w:tmpl w:val="15FE0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5393A"/>
    <w:rsid w:val="00096EF3"/>
    <w:rsid w:val="0017114C"/>
    <w:rsid w:val="00210485"/>
    <w:rsid w:val="002B7C56"/>
    <w:rsid w:val="003B0C1D"/>
    <w:rsid w:val="004710B6"/>
    <w:rsid w:val="004722AF"/>
    <w:rsid w:val="005442E8"/>
    <w:rsid w:val="00591BFF"/>
    <w:rsid w:val="005E2514"/>
    <w:rsid w:val="005E5D09"/>
    <w:rsid w:val="006003C9"/>
    <w:rsid w:val="006221C5"/>
    <w:rsid w:val="00627E14"/>
    <w:rsid w:val="00681A5C"/>
    <w:rsid w:val="006C77AD"/>
    <w:rsid w:val="0070684A"/>
    <w:rsid w:val="0077538B"/>
    <w:rsid w:val="007F34AC"/>
    <w:rsid w:val="00811223"/>
    <w:rsid w:val="008367A1"/>
    <w:rsid w:val="008C4AE3"/>
    <w:rsid w:val="00924538"/>
    <w:rsid w:val="00984DF0"/>
    <w:rsid w:val="0099739A"/>
    <w:rsid w:val="009C2C92"/>
    <w:rsid w:val="00A1392B"/>
    <w:rsid w:val="00A13F4E"/>
    <w:rsid w:val="00AB1866"/>
    <w:rsid w:val="00B95CEC"/>
    <w:rsid w:val="00BE4521"/>
    <w:rsid w:val="00C0305E"/>
    <w:rsid w:val="00C24AC1"/>
    <w:rsid w:val="00C6332D"/>
    <w:rsid w:val="00D01BF4"/>
    <w:rsid w:val="00D118C8"/>
    <w:rsid w:val="00D72B38"/>
    <w:rsid w:val="00DC2ED8"/>
    <w:rsid w:val="00E075DE"/>
    <w:rsid w:val="00E259E7"/>
    <w:rsid w:val="00E26C8C"/>
    <w:rsid w:val="00F127C6"/>
    <w:rsid w:val="00F5393A"/>
    <w:rsid w:val="00FC53BE"/>
    <w:rsid w:val="00FC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25B02A-B112-4B51-BEF0-286296ABE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5393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F5393A"/>
    <w:pPr>
      <w:ind w:left="720"/>
      <w:contextualSpacing/>
    </w:pPr>
  </w:style>
  <w:style w:type="paragraph" w:styleId="a5">
    <w:name w:val="Body Text"/>
    <w:basedOn w:val="a0"/>
    <w:link w:val="a6"/>
    <w:rsid w:val="00F5393A"/>
    <w:pPr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F539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F5393A"/>
    <w:pPr>
      <w:numPr>
        <w:numId w:val="1"/>
      </w:numPr>
      <w:contextualSpacing/>
    </w:pPr>
  </w:style>
  <w:style w:type="paragraph" w:styleId="a7">
    <w:name w:val="No Spacing"/>
    <w:uiPriority w:val="1"/>
    <w:qFormat/>
    <w:rsid w:val="008C4AE3"/>
    <w:pPr>
      <w:spacing w:after="0" w:line="240" w:lineRule="auto"/>
    </w:pPr>
  </w:style>
  <w:style w:type="paragraph" w:customStyle="1" w:styleId="ConsPlusNormal">
    <w:name w:val="ConsPlusNormal"/>
    <w:rsid w:val="005E5D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Содержимое таблицы"/>
    <w:basedOn w:val="a0"/>
    <w:rsid w:val="005E5D09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a9">
    <w:name w:val="Balloon Text"/>
    <w:basedOn w:val="a0"/>
    <w:link w:val="aa"/>
    <w:uiPriority w:val="99"/>
    <w:semiHidden/>
    <w:unhideWhenUsed/>
    <w:rsid w:val="00811223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811223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1</Pages>
  <Words>1877</Words>
  <Characters>10700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PushkarevaYuV</dc:creator>
  <cp:keywords/>
  <dc:description/>
  <cp:lastModifiedBy>Надежда Николаевна</cp:lastModifiedBy>
  <cp:revision>24</cp:revision>
  <cp:lastPrinted>2019-04-05T04:33:00Z</cp:lastPrinted>
  <dcterms:created xsi:type="dcterms:W3CDTF">2019-03-20T06:34:00Z</dcterms:created>
  <dcterms:modified xsi:type="dcterms:W3CDTF">2019-04-12T09:46:00Z</dcterms:modified>
</cp:coreProperties>
</file>